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0B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2：</w:t>
      </w:r>
    </w:p>
    <w:p w14:paraId="3FB2F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6B270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山东省</w:t>
      </w: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“</w:t>
      </w:r>
      <w:r>
        <w:rPr>
          <w:rFonts w:hint="eastAsia" w:ascii="黑体" w:hAnsi="黑体" w:eastAsia="黑体" w:cs="黑体"/>
          <w:color w:val="auto"/>
          <w:sz w:val="36"/>
          <w:szCs w:val="36"/>
        </w:rPr>
        <w:t>十链百群万企</w:t>
      </w: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”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铝基新材料产业链</w:t>
      </w:r>
      <w:r>
        <w:rPr>
          <w:rFonts w:hint="eastAsia" w:ascii="黑体" w:hAnsi="黑体" w:eastAsia="黑体" w:cs="黑体"/>
          <w:color w:val="auto"/>
          <w:sz w:val="36"/>
          <w:szCs w:val="36"/>
        </w:rPr>
        <w:t>融链固链对接活动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报名表</w:t>
      </w:r>
    </w:p>
    <w:p w14:paraId="420B1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tbl>
      <w:tblPr>
        <w:tblStyle w:val="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001"/>
        <w:gridCol w:w="941"/>
        <w:gridCol w:w="1208"/>
        <w:gridCol w:w="1208"/>
        <w:gridCol w:w="1066"/>
        <w:gridCol w:w="1196"/>
        <w:gridCol w:w="1290"/>
        <w:gridCol w:w="2222"/>
        <w:gridCol w:w="1330"/>
        <w:gridCol w:w="1018"/>
        <w:gridCol w:w="955"/>
      </w:tblGrid>
      <w:tr w14:paraId="777E4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5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B9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序号</w:t>
            </w: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258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市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01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参会</w:t>
            </w:r>
          </w:p>
          <w:p w14:paraId="223DC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人员</w:t>
            </w: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7A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单位</w:t>
            </w: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6B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lang w:val="en-US" w:eastAsia="zh-CN"/>
              </w:rPr>
              <w:t>职称</w:t>
            </w: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1D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联系</w:t>
            </w:r>
          </w:p>
          <w:p w14:paraId="32737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方式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1A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企业</w:t>
            </w:r>
          </w:p>
          <w:p w14:paraId="770E5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类型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3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主导产品名称</w:t>
            </w:r>
          </w:p>
        </w:tc>
        <w:tc>
          <w:tcPr>
            <w:tcW w:w="7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8A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希望与链主企业达成的合作意向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7A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是否</w:t>
            </w:r>
          </w:p>
          <w:p w14:paraId="248BF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参加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路演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77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是否</w:t>
            </w:r>
          </w:p>
          <w:p w14:paraId="31A85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住宿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35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是否</w:t>
            </w:r>
          </w:p>
          <w:p w14:paraId="095B5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参观</w:t>
            </w:r>
          </w:p>
        </w:tc>
      </w:tr>
      <w:tr w14:paraId="768B3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7" w:type="pct"/>
            <w:tcBorders>
              <w:top w:val="single" w:color="auto" w:sz="4" w:space="0"/>
            </w:tcBorders>
            <w:noWrap w:val="0"/>
            <w:vAlign w:val="center"/>
          </w:tcPr>
          <w:p w14:paraId="2ECD6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3" w:type="pct"/>
            <w:tcBorders>
              <w:top w:val="single" w:color="auto" w:sz="4" w:space="0"/>
            </w:tcBorders>
            <w:noWrap w:val="0"/>
            <w:vAlign w:val="center"/>
          </w:tcPr>
          <w:p w14:paraId="5F55F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2" w:type="pct"/>
            <w:tcBorders>
              <w:top w:val="single" w:color="auto" w:sz="4" w:space="0"/>
            </w:tcBorders>
            <w:noWrap w:val="0"/>
            <w:vAlign w:val="center"/>
          </w:tcPr>
          <w:p w14:paraId="69D45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tcBorders>
              <w:top w:val="single" w:color="auto" w:sz="4" w:space="0"/>
            </w:tcBorders>
            <w:noWrap w:val="0"/>
            <w:vAlign w:val="center"/>
          </w:tcPr>
          <w:p w14:paraId="17932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tcBorders>
              <w:top w:val="single" w:color="auto" w:sz="4" w:space="0"/>
            </w:tcBorders>
            <w:noWrap w:val="0"/>
            <w:vAlign w:val="center"/>
          </w:tcPr>
          <w:p w14:paraId="62FAA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</w:tcBorders>
            <w:noWrap w:val="0"/>
            <w:vAlign w:val="center"/>
          </w:tcPr>
          <w:p w14:paraId="563E7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2" w:type="pct"/>
            <w:tcBorders>
              <w:top w:val="single" w:color="auto" w:sz="4" w:space="0"/>
            </w:tcBorders>
            <w:noWrap w:val="0"/>
            <w:vAlign w:val="center"/>
          </w:tcPr>
          <w:p w14:paraId="18BC9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55" w:type="pct"/>
            <w:tcBorders>
              <w:top w:val="single" w:color="auto" w:sz="4" w:space="0"/>
            </w:tcBorders>
            <w:noWrap w:val="0"/>
            <w:vAlign w:val="center"/>
          </w:tcPr>
          <w:p w14:paraId="047C1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784" w:type="pct"/>
            <w:tcBorders>
              <w:top w:val="single" w:color="auto" w:sz="4" w:space="0"/>
            </w:tcBorders>
            <w:noWrap w:val="0"/>
            <w:vAlign w:val="center"/>
          </w:tcPr>
          <w:p w14:paraId="53C2C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69" w:type="pct"/>
            <w:tcBorders>
              <w:top w:val="single" w:color="auto" w:sz="4" w:space="0"/>
            </w:tcBorders>
            <w:noWrap w:val="0"/>
            <w:vAlign w:val="center"/>
          </w:tcPr>
          <w:p w14:paraId="3EE15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9" w:type="pct"/>
            <w:tcBorders>
              <w:top w:val="single" w:color="auto" w:sz="4" w:space="0"/>
            </w:tcBorders>
            <w:noWrap w:val="0"/>
            <w:vAlign w:val="center"/>
          </w:tcPr>
          <w:p w14:paraId="20D15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7" w:type="pct"/>
            <w:tcBorders>
              <w:top w:val="single" w:color="auto" w:sz="4" w:space="0"/>
            </w:tcBorders>
            <w:noWrap w:val="0"/>
            <w:vAlign w:val="center"/>
          </w:tcPr>
          <w:p w14:paraId="7DDF01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5CDDC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7" w:type="pct"/>
            <w:noWrap w:val="0"/>
            <w:vAlign w:val="center"/>
          </w:tcPr>
          <w:p w14:paraId="42650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3" w:type="pct"/>
            <w:noWrap w:val="0"/>
            <w:vAlign w:val="center"/>
          </w:tcPr>
          <w:p w14:paraId="66E14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2" w:type="pct"/>
            <w:noWrap w:val="0"/>
            <w:vAlign w:val="center"/>
          </w:tcPr>
          <w:p w14:paraId="07ECD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 w14:paraId="4DF6C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 w14:paraId="18D0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76" w:type="pct"/>
            <w:noWrap w:val="0"/>
            <w:vAlign w:val="center"/>
          </w:tcPr>
          <w:p w14:paraId="237EA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2" w:type="pct"/>
            <w:noWrap w:val="0"/>
            <w:vAlign w:val="center"/>
          </w:tcPr>
          <w:p w14:paraId="71956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55" w:type="pct"/>
            <w:noWrap w:val="0"/>
            <w:vAlign w:val="center"/>
          </w:tcPr>
          <w:p w14:paraId="688ED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784" w:type="pct"/>
            <w:noWrap w:val="0"/>
            <w:vAlign w:val="center"/>
          </w:tcPr>
          <w:p w14:paraId="31CA5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69" w:type="pct"/>
            <w:noWrap w:val="0"/>
            <w:vAlign w:val="center"/>
          </w:tcPr>
          <w:p w14:paraId="3C0C5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9" w:type="pct"/>
            <w:noWrap w:val="0"/>
            <w:vAlign w:val="center"/>
          </w:tcPr>
          <w:p w14:paraId="13C08F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7" w:type="pct"/>
            <w:noWrap w:val="0"/>
            <w:vAlign w:val="center"/>
          </w:tcPr>
          <w:p w14:paraId="458A5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72ED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7" w:type="pct"/>
            <w:noWrap w:val="0"/>
            <w:vAlign w:val="center"/>
          </w:tcPr>
          <w:p w14:paraId="5F629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bookmarkStart w:id="0" w:name="_GoBack"/>
          </w:p>
        </w:tc>
        <w:tc>
          <w:tcPr>
            <w:tcW w:w="353" w:type="pct"/>
            <w:noWrap w:val="0"/>
            <w:vAlign w:val="center"/>
          </w:tcPr>
          <w:p w14:paraId="57D83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2" w:type="pct"/>
            <w:noWrap w:val="0"/>
            <w:vAlign w:val="center"/>
          </w:tcPr>
          <w:p w14:paraId="5E454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 w14:paraId="79729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 w14:paraId="35FDC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76" w:type="pct"/>
            <w:noWrap w:val="0"/>
            <w:vAlign w:val="center"/>
          </w:tcPr>
          <w:p w14:paraId="19FC6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2" w:type="pct"/>
            <w:noWrap w:val="0"/>
            <w:vAlign w:val="center"/>
          </w:tcPr>
          <w:p w14:paraId="516AD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55" w:type="pct"/>
            <w:noWrap w:val="0"/>
            <w:vAlign w:val="center"/>
          </w:tcPr>
          <w:p w14:paraId="173DC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84" w:type="pct"/>
            <w:noWrap w:val="0"/>
            <w:vAlign w:val="center"/>
          </w:tcPr>
          <w:p w14:paraId="07C7E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69" w:type="pct"/>
            <w:noWrap w:val="0"/>
            <w:vAlign w:val="center"/>
          </w:tcPr>
          <w:p w14:paraId="2C311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9" w:type="pct"/>
            <w:noWrap w:val="0"/>
            <w:vAlign w:val="center"/>
          </w:tcPr>
          <w:p w14:paraId="47640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7" w:type="pct"/>
            <w:noWrap w:val="0"/>
            <w:vAlign w:val="center"/>
          </w:tcPr>
          <w:p w14:paraId="44546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bookmarkEnd w:id="0"/>
    </w:tbl>
    <w:p w14:paraId="2B5EC8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482" w:firstLineChars="200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注：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整理成Excel表格形式发送邮箱。</w:t>
      </w:r>
    </w:p>
    <w:p w14:paraId="62840E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482" w:firstLineChars="200"/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val="en-US" w:eastAsia="zh-CN"/>
        </w:rPr>
        <w:t xml:space="preserve">    2.企业类型请注明：创新型、“专精特新”、“小巨人”、“单项冠军”、瞪羚、独角兽、股份制、有限公司。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D8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2026-10-29T01:23:13Z</dcterms:created>
  <dc:creator>admin</dc:creator>
  <cp:lastModifiedBy>11</cp:lastModifiedBy>
  <dcterms:modified xsi:type="dcterms:W3CDTF">2026-10-29T01:23:30Z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eyJoZGlkIjoiMWVmODk2ODQxZjY5MTJkZjVlYjYyN2JhMzJmZjgyYmIiLCJ1c2VySWQiOiI2OTM5ODA5NzEifQ==</vt:lpwstr>
  </property>
  <property fmtid="{D5CDD505-2E9C-101B-9397-08002B2CF9AE}" pid="4" name="ICV">
    <vt:lpwstr>0C01B349F3DA4D4DB7E4EEF77D03E4AB_12</vt:lpwstr>
  </property>
</Properties>
</file>